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652" w:rsidRPr="00440652" w:rsidRDefault="00440652" w:rsidP="00440652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440652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Приложение № 4 </w:t>
      </w:r>
    </w:p>
    <w:p w:rsidR="00440652" w:rsidRPr="00440652" w:rsidRDefault="00440652" w:rsidP="00440652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440652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к Инструкции применения в программном продукте ООО «ОЗК Трейдинг» </w:t>
      </w:r>
    </w:p>
    <w:p w:rsidR="00440652" w:rsidRPr="00440652" w:rsidRDefault="00440652" w:rsidP="00440652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440652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 xml:space="preserve"> 1С: Комплексная автоматизация Методики по порядку проведения проверки </w:t>
      </w:r>
    </w:p>
    <w:p w:rsidR="00440652" w:rsidRPr="00440652" w:rsidRDefault="00440652" w:rsidP="00440652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r w:rsidRPr="00440652"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  <w:t>благонадежности и регулярному мониторингу контрагентов</w:t>
      </w:r>
    </w:p>
    <w:p w:rsidR="00440652" w:rsidRPr="00440652" w:rsidRDefault="00440652" w:rsidP="00440652">
      <w:pPr>
        <w:widowControl w:val="0"/>
        <w:spacing w:after="0" w:line="240" w:lineRule="auto"/>
        <w:ind w:left="720" w:right="-9"/>
        <w:jc w:val="right"/>
        <w:outlineLvl w:val="0"/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</w:p>
    <w:p w:rsidR="00440652" w:rsidRPr="00440652" w:rsidRDefault="00440652" w:rsidP="00440652">
      <w:pPr>
        <w:widowControl w:val="0"/>
        <w:spacing w:after="0" w:line="240" w:lineRule="auto"/>
        <w:ind w:left="720" w:right="-9"/>
        <w:jc w:val="center"/>
        <w:outlineLvl w:val="0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 w:bidi="ru-RU"/>
        </w:rPr>
      </w:pPr>
      <w:r w:rsidRPr="00440652"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 w:bidi="ru-RU"/>
        </w:rPr>
        <w:t>Анкета визуального осмотра элеватора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4795"/>
        <w:gridCol w:w="2024"/>
        <w:gridCol w:w="2654"/>
      </w:tblGrid>
      <w:tr w:rsidR="00440652" w:rsidRPr="00440652" w:rsidTr="00CA7948">
        <w:trPr>
          <w:trHeight w:hRule="exact" w:val="8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firstLine="160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Критерий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firstLine="200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Соответствие</w:t>
            </w:r>
          </w:p>
          <w:p w:rsidR="00440652" w:rsidRPr="00440652" w:rsidRDefault="00440652" w:rsidP="00440652">
            <w:pPr>
              <w:widowControl w:val="0"/>
              <w:spacing w:after="0" w:line="240" w:lineRule="auto"/>
              <w:ind w:firstLine="520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(да/нет)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firstLine="220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Комментарии</w:t>
            </w:r>
          </w:p>
        </w:tc>
      </w:tr>
      <w:tr w:rsidR="00440652" w:rsidRPr="00440652" w:rsidTr="00CA7948">
        <w:trPr>
          <w:trHeight w:hRule="exact" w:val="10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Наличие оборудования для подработки зерна (сушки и сепарации)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15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Отсутствие препятствий к отгрузке (кап. ремонт, реконструкция/строительство и пр.) на срок, не менее планируемого срока хранения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6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Возможность отгрузки не менее 8 вагонов в сутки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9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Возможность отгрузки в выходные дни с указанием расценок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23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Возможность быстрого оформления вагонов, доступность всех задействованных служб, а именно ЦОКЗ, карантин и т.д., возможность оформления вагонов без отбора проб инспекторами этих служб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Наличие маневрового тепловоза на элеваторе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8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Наличие маневрового тепловоза на станции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8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Шаблон договора хранения с актуальными расценками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8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Информация о нахождении/отсутствии элеватора в </w:t>
            </w:r>
            <w:proofErr w:type="spellStart"/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подкарантинной</w:t>
            </w:r>
            <w:proofErr w:type="spellEnd"/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зоне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0652" w:rsidRPr="00440652" w:rsidTr="00CA7948">
        <w:trPr>
          <w:trHeight w:hRule="exact" w:val="78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ind w:left="108" w:right="105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0652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Фотоотчет визуального осмотра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652" w:rsidRPr="00440652" w:rsidRDefault="00440652" w:rsidP="00440652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5372"/>
      </w:tblGrid>
      <w:tr w:rsidR="00440652" w:rsidRPr="00440652" w:rsidTr="00CA7948">
        <w:trPr>
          <w:trHeight w:val="329"/>
        </w:trPr>
        <w:tc>
          <w:tcPr>
            <w:tcW w:w="4693" w:type="dxa"/>
          </w:tcPr>
          <w:p w:rsidR="00440652" w:rsidRPr="00440652" w:rsidRDefault="00440652" w:rsidP="00440652">
            <w:pPr>
              <w:spacing w:before="240" w:line="276" w:lineRule="auto"/>
              <w:ind w:left="313"/>
              <w:rPr>
                <w:rFonts w:ascii="PT Astra Serif" w:hAnsi="PT Astra Serif" w:cs="Times New Roman"/>
              </w:rPr>
            </w:pPr>
            <w:r w:rsidRPr="00440652">
              <w:rPr>
                <w:rFonts w:ascii="PT Astra Serif" w:hAnsi="PT Astra Serif" w:cs="Times New Roman"/>
              </w:rPr>
              <w:t>Ответственное лицо (Ф.И.О.)</w:t>
            </w:r>
          </w:p>
          <w:p w:rsidR="00440652" w:rsidRPr="00440652" w:rsidRDefault="00440652" w:rsidP="00440652">
            <w:pPr>
              <w:spacing w:before="240" w:line="276" w:lineRule="auto"/>
              <w:ind w:left="313"/>
              <w:rPr>
                <w:rFonts w:ascii="PT Astra Serif" w:hAnsi="PT Astra Serif" w:cs="Times New Roman"/>
              </w:rPr>
            </w:pPr>
            <w:r w:rsidRPr="00440652">
              <w:rPr>
                <w:rFonts w:ascii="PT Astra Serif" w:hAnsi="PT Astra Serif" w:cs="Times New Roman"/>
              </w:rPr>
              <w:t>Дата составления анкеты</w:t>
            </w:r>
          </w:p>
        </w:tc>
        <w:tc>
          <w:tcPr>
            <w:tcW w:w="5372" w:type="dxa"/>
          </w:tcPr>
          <w:p w:rsidR="00440652" w:rsidRPr="00440652" w:rsidRDefault="00440652" w:rsidP="00440652">
            <w:pPr>
              <w:spacing w:line="276" w:lineRule="auto"/>
              <w:ind w:right="2149"/>
              <w:jc w:val="right"/>
              <w:rPr>
                <w:rFonts w:ascii="PT Astra Serif" w:hAnsi="PT Astra Serif" w:cs="Times New Roman"/>
              </w:rPr>
            </w:pPr>
          </w:p>
        </w:tc>
      </w:tr>
    </w:tbl>
    <w:p w:rsidR="00440652" w:rsidRPr="00440652" w:rsidRDefault="00440652" w:rsidP="00440652">
      <w:pPr>
        <w:widowControl w:val="0"/>
        <w:spacing w:after="799" w:line="1" w:lineRule="exact"/>
        <w:rPr>
          <w:rFonts w:ascii="PT Astra Serif" w:eastAsia="Courier New" w:hAnsi="PT Astra Serif" w:cs="Courier New"/>
          <w:color w:val="000000"/>
          <w:sz w:val="24"/>
          <w:szCs w:val="24"/>
          <w:lang w:eastAsia="ru-RU" w:bidi="ru-RU"/>
        </w:rPr>
      </w:pPr>
    </w:p>
    <w:p w:rsidR="001A0E9B" w:rsidRPr="00440652" w:rsidRDefault="001A0E9B" w:rsidP="00440652">
      <w:pPr>
        <w:rPr>
          <w:rFonts w:ascii="PT Astra Serif" w:eastAsia="Courier New" w:hAnsi="PT Astra Serif" w:cs="Times New Roman"/>
          <w:color w:val="000000"/>
          <w:sz w:val="20"/>
          <w:szCs w:val="20"/>
          <w:lang w:eastAsia="ru-RU" w:bidi="ru-RU"/>
        </w:rPr>
      </w:pPr>
      <w:bookmarkStart w:id="0" w:name="_GoBack"/>
      <w:bookmarkEnd w:id="0"/>
    </w:p>
    <w:sectPr w:rsidR="001A0E9B" w:rsidRPr="00440652" w:rsidSect="003A0C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A0E9B"/>
    <w:rsid w:val="003A0C9D"/>
    <w:rsid w:val="004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C37"/>
  <w15:chartTrackingRefBased/>
  <w15:docId w15:val="{D9111AE3-BFC1-4DFA-BC80-97DB188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2</cp:revision>
  <dcterms:created xsi:type="dcterms:W3CDTF">2025-05-27T08:11:00Z</dcterms:created>
  <dcterms:modified xsi:type="dcterms:W3CDTF">2025-05-27T08:11:00Z</dcterms:modified>
</cp:coreProperties>
</file>